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658" w:rsidRPr="00B86D05" w:rsidRDefault="00276658" w:rsidP="00276658">
      <w:pPr>
        <w:pStyle w:val="ParagraphStyle"/>
        <w:keepNext/>
        <w:spacing w:before="240" w:after="18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color w:val="0D0D0D" w:themeColor="text1" w:themeTint="F2"/>
        </w:rPr>
      </w:pP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59"/>
        <w:gridCol w:w="12190"/>
      </w:tblGrid>
      <w:tr w:rsidR="00AF7084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Pr="00B86D05" w:rsidRDefault="00AF7084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Курс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Pr="00B86D05" w:rsidRDefault="00AF7084" w:rsidP="00ED6CBF">
            <w:pPr>
              <w:pStyle w:val="ParagraphStyle"/>
              <w:spacing w:line="264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История</w:t>
            </w:r>
          </w:p>
        </w:tc>
      </w:tr>
      <w:tr w:rsidR="00AF7084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Default="00AF7084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Класс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Default="00AF7084" w:rsidP="00ED6CB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</w:p>
        </w:tc>
      </w:tr>
      <w:tr w:rsidR="00AF7084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Default="00AF7084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Тема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Default="00AF7084" w:rsidP="00ED6CB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История Древнего мира.</w:t>
            </w:r>
          </w:p>
        </w:tc>
      </w:tr>
      <w:tr w:rsidR="00AF7084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Default="00AF7084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Продолжительность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7084" w:rsidRDefault="00AF7084" w:rsidP="00ED6CB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40 минут</w:t>
            </w:r>
          </w:p>
        </w:tc>
      </w:tr>
      <w:tr w:rsidR="00B86D05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Цели 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br/>
              <w:t xml:space="preserve">деятельности 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br/>
              <w:t>учителя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ED6CBF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с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пособствовать формированию у учащихся представления о </w:t>
            </w:r>
            <w:r w:rsidR="00ED6CBF" w:rsidRPr="00B86D05">
              <w:rPr>
                <w:rFonts w:ascii="Times New Roman" w:hAnsi="Times New Roman" w:cs="Times New Roman"/>
                <w:color w:val="0D0D0D" w:themeColor="text1" w:themeTint="F2"/>
              </w:rPr>
              <w:t>истории Древнего мира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; первоначальных умений поиска необходимой информации и анализа полученной информации; развитию интереса к предмету «</w:t>
            </w:r>
            <w:r w:rsidR="00ED6CBF" w:rsidRPr="00B86D05">
              <w:rPr>
                <w:rFonts w:ascii="Times New Roman" w:hAnsi="Times New Roman" w:cs="Times New Roman"/>
                <w:b/>
                <w:bCs/>
                <w:caps/>
                <w:color w:val="0D0D0D" w:themeColor="text1" w:themeTint="F2"/>
              </w:rPr>
              <w:t>История Древнего мира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»; создать условия для определения границ знания и «незнания»</w:t>
            </w:r>
          </w:p>
        </w:tc>
      </w:tr>
      <w:tr w:rsidR="00B86D05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Тип урока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о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ткрытие нового знания</w:t>
            </w:r>
          </w:p>
        </w:tc>
      </w:tr>
      <w:tr w:rsidR="00B86D05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Планируемые 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br/>
              <w:t xml:space="preserve">образовательные 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br/>
              <w:t>результаты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Предметные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(объем освоения и уровень владения компетенциями)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: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получат возможность научиться работать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</w:r>
            <w:r w:rsidR="002625C6" w:rsidRPr="00B86D05">
              <w:rPr>
                <w:rFonts w:ascii="Times New Roman" w:hAnsi="Times New Roman" w:cs="Times New Roman"/>
                <w:color w:val="0D0D0D" w:themeColor="text1" w:themeTint="F2"/>
              </w:rPr>
              <w:t>материалами истории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, дополнительными источниками информации; организовывать рабочее место.</w:t>
            </w:r>
          </w:p>
          <w:p w:rsidR="00276658" w:rsidRPr="00B86D05" w:rsidRDefault="00276658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Метапредметные</w:t>
            </w:r>
            <w:proofErr w:type="spellEnd"/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(компоненты культурно-</w:t>
            </w:r>
            <w:proofErr w:type="spell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компетентностного</w:t>
            </w:r>
            <w:proofErr w:type="spellEnd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опыта/приобретенная компетентность)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: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овладеют способностью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понимать учебную задачу урока, отвечать на вопросы, обобщать собственные представления;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слушать собеседника и вести диалог, оценивать свои достижения на уроке; вступать в речевое общение, пользоваться учебником.</w:t>
            </w:r>
          </w:p>
          <w:p w:rsidR="00276658" w:rsidRPr="00B86D05" w:rsidRDefault="00276658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Личностные: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регулируют собственную деятельность, направленную на познание окружающей действительности и внутреннего мира</w:t>
            </w:r>
          </w:p>
        </w:tc>
      </w:tr>
      <w:tr w:rsidR="00B86D05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aps/>
                <w:color w:val="0D0D0D" w:themeColor="text1" w:themeTint="F2"/>
              </w:rPr>
              <w:t>м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етоды и формы 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br/>
              <w:t>обучения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о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бъяснительно-иллюстративный; индивидуальная, фронтальная, коллективная</w:t>
            </w:r>
          </w:p>
        </w:tc>
      </w:tr>
      <w:tr w:rsidR="00B86D05" w:rsidRPr="00B86D05" w:rsidTr="00AF7084">
        <w:trPr>
          <w:trHeight w:val="3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Оборудование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7F2F0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Интерактивная доска, компьютер; </w:t>
            </w:r>
            <w:r w:rsidR="007F2F09" w:rsidRPr="00B86D05">
              <w:rPr>
                <w:rFonts w:ascii="Times New Roman" w:hAnsi="Times New Roman" w:cs="Times New Roman"/>
                <w:color w:val="0D0D0D" w:themeColor="text1" w:themeTint="F2"/>
              </w:rPr>
              <w:t>презентация</w:t>
            </w:r>
          </w:p>
        </w:tc>
      </w:tr>
      <w:tr w:rsidR="00B86D05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Основные</w:t>
            </w: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br/>
              <w:t xml:space="preserve">понятия 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AF7084" w:rsidRDefault="00AF7084" w:rsidP="00AF708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iCs/>
                <w:color w:val="0D0D0D" w:themeColor="text1" w:themeTint="F2"/>
              </w:rPr>
              <w:t>История, История Древнего мира, археология, археолог.</w:t>
            </w:r>
          </w:p>
        </w:tc>
      </w:tr>
      <w:tr w:rsidR="00EF5808" w:rsidRPr="00B86D05" w:rsidTr="00AF7084">
        <w:trPr>
          <w:trHeight w:val="15"/>
          <w:jc w:val="center"/>
        </w:trPr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5808" w:rsidRPr="00B86D05" w:rsidRDefault="00EF5808" w:rsidP="00D275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Учебное пособие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5808" w:rsidRDefault="00EF5808" w:rsidP="00FB6BAF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D0D0D" w:themeColor="text1" w:themeTint="F2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D0D0D" w:themeColor="text1" w:themeTint="F2"/>
              </w:rPr>
              <w:t>Вигасин</w:t>
            </w:r>
            <w:proofErr w:type="spellEnd"/>
            <w:r>
              <w:rPr>
                <w:rFonts w:ascii="Times New Roman" w:hAnsi="Times New Roman" w:cs="Times New Roman"/>
                <w:iCs/>
                <w:color w:val="0D0D0D" w:themeColor="text1" w:themeTint="F2"/>
              </w:rPr>
              <w:t xml:space="preserve"> А.А. История Древнего мира. / </w:t>
            </w:r>
            <w:proofErr w:type="spellStart"/>
            <w:r>
              <w:rPr>
                <w:rFonts w:ascii="Times New Roman" w:hAnsi="Times New Roman" w:cs="Times New Roman"/>
                <w:iCs/>
                <w:color w:val="0D0D0D" w:themeColor="text1" w:themeTint="F2"/>
              </w:rPr>
              <w:t>Вигасин</w:t>
            </w:r>
            <w:proofErr w:type="spellEnd"/>
            <w:r>
              <w:rPr>
                <w:rFonts w:ascii="Times New Roman" w:hAnsi="Times New Roman" w:cs="Times New Roman"/>
                <w:iCs/>
                <w:color w:val="0D0D0D" w:themeColor="text1" w:themeTint="F2"/>
              </w:rPr>
              <w:t xml:space="preserve"> А.А.</w:t>
            </w:r>
            <w:r w:rsidR="006C2A75">
              <w:rPr>
                <w:rFonts w:ascii="Times New Roman" w:hAnsi="Times New Roman" w:cs="Times New Roman"/>
                <w:iCs/>
                <w:color w:val="0D0D0D" w:themeColor="text1" w:themeTint="F2"/>
              </w:rPr>
              <w:t xml:space="preserve">, </w:t>
            </w:r>
            <w:proofErr w:type="spellStart"/>
            <w:r w:rsidR="006C2A75">
              <w:rPr>
                <w:rFonts w:ascii="Times New Roman" w:hAnsi="Times New Roman" w:cs="Times New Roman"/>
                <w:iCs/>
                <w:color w:val="0D0D0D" w:themeColor="text1" w:themeTint="F2"/>
              </w:rPr>
              <w:t>Годер</w:t>
            </w:r>
            <w:proofErr w:type="spellEnd"/>
            <w:r w:rsidR="006C2A75">
              <w:rPr>
                <w:rFonts w:ascii="Times New Roman" w:hAnsi="Times New Roman" w:cs="Times New Roman"/>
                <w:iCs/>
                <w:color w:val="0D0D0D" w:themeColor="text1" w:themeTint="F2"/>
              </w:rPr>
              <w:t xml:space="preserve"> Г.И., Свенцицкая И.С. // М</w:t>
            </w:r>
            <w:r w:rsidR="00FB6BAF">
              <w:rPr>
                <w:rFonts w:ascii="Times New Roman" w:hAnsi="Times New Roman" w:cs="Times New Roman"/>
                <w:iCs/>
                <w:color w:val="0D0D0D" w:themeColor="text1" w:themeTint="F2"/>
              </w:rPr>
              <w:t>.</w:t>
            </w:r>
            <w:r w:rsidR="0040137D">
              <w:rPr>
                <w:rFonts w:ascii="Times New Roman" w:hAnsi="Times New Roman" w:cs="Times New Roman"/>
                <w:iCs/>
                <w:color w:val="0D0D0D" w:themeColor="text1" w:themeTint="F2"/>
              </w:rPr>
              <w:t>:</w:t>
            </w:r>
            <w:r w:rsidR="006C2A75">
              <w:rPr>
                <w:rFonts w:ascii="Times New Roman" w:hAnsi="Times New Roman" w:cs="Times New Roman"/>
                <w:iCs/>
                <w:color w:val="0D0D0D" w:themeColor="text1" w:themeTint="F2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D0D0D" w:themeColor="text1" w:themeTint="F2"/>
              </w:rPr>
              <w:t>Просвещение</w:t>
            </w:r>
            <w:r w:rsidR="00BA1B1E">
              <w:rPr>
                <w:rFonts w:ascii="Times New Roman" w:hAnsi="Times New Roman" w:cs="Times New Roman"/>
                <w:iCs/>
                <w:color w:val="0D0D0D" w:themeColor="text1" w:themeTint="F2"/>
              </w:rPr>
              <w:t>, 2013.</w:t>
            </w:r>
          </w:p>
        </w:tc>
      </w:tr>
    </w:tbl>
    <w:p w:rsidR="00276658" w:rsidRPr="00B86D05" w:rsidRDefault="00276658" w:rsidP="00276658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45"/>
        </w:rPr>
      </w:pPr>
      <w:r w:rsidRPr="00B86D05">
        <w:rPr>
          <w:rFonts w:ascii="Times New Roman" w:hAnsi="Times New Roman" w:cs="Times New Roman"/>
          <w:b/>
          <w:bCs/>
          <w:caps/>
          <w:color w:val="0D0D0D" w:themeColor="text1" w:themeTint="F2"/>
        </w:rPr>
        <w:br w:type="page"/>
      </w:r>
      <w:r w:rsidR="00A634E8">
        <w:rPr>
          <w:rFonts w:ascii="Times New Roman" w:hAnsi="Times New Roman" w:cs="Times New Roman"/>
          <w:b/>
          <w:bCs/>
          <w:caps/>
          <w:color w:val="0D0D0D" w:themeColor="text1" w:themeTint="F2"/>
        </w:rPr>
        <w:lastRenderedPageBreak/>
        <w:t>Ход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74"/>
        <w:gridCol w:w="1502"/>
        <w:gridCol w:w="5665"/>
        <w:gridCol w:w="1576"/>
        <w:gridCol w:w="1052"/>
        <w:gridCol w:w="2314"/>
        <w:gridCol w:w="917"/>
      </w:tblGrid>
      <w:tr w:rsidR="00B86D05" w:rsidRPr="00B86D05" w:rsidTr="00D27598">
        <w:trPr>
          <w:trHeight w:val="15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Этапы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урока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Обучающие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 xml:space="preserve">и развивающие компоненты,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 xml:space="preserve">задания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и упражнения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Деятельность учителя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Деятельность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учащихся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Формы организации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взаимодействия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на уроке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Формируемые умения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(универсальные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учебные действия)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Промежуточный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контроль</w:t>
            </w:r>
          </w:p>
        </w:tc>
      </w:tr>
      <w:tr w:rsidR="00B86D05" w:rsidRPr="00B86D05" w:rsidTr="00D27598">
        <w:trPr>
          <w:trHeight w:val="15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2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6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52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7</w:t>
            </w:r>
          </w:p>
        </w:tc>
      </w:tr>
      <w:tr w:rsidR="00B86D05" w:rsidRPr="00B86D05" w:rsidTr="00D27598">
        <w:trPr>
          <w:trHeight w:val="15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0C55" w:rsidRPr="00B86D05" w:rsidRDefault="00276658" w:rsidP="00910C5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I. Мотивация </w:t>
            </w: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br/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Эмоциональная, психологическая мотивационная подготовка учащихся 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к усвоению учебного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материала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ind w:left="30"/>
              <w:rPr>
                <w:rFonts w:ascii="Times New Roman" w:hAnsi="Times New Roman" w:cs="Times New Roman"/>
                <w:i/>
                <w:i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i/>
                <w:iCs/>
                <w:color w:val="0D0D0D" w:themeColor="text1" w:themeTint="F2"/>
              </w:rPr>
              <w:t>Читает стихотворение: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1455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Звенит звонок,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1455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Начинаем наш урок.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1455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Нам надо многое понять,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ind w:left="1455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Чтобы историками стать.</w:t>
            </w:r>
          </w:p>
          <w:p w:rsidR="005F4ACD" w:rsidRPr="00B86D05" w:rsidRDefault="00276658" w:rsidP="005F4ACD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У каждого человека есть прошлое, то, что было с ним вчера, неделю, месяц, год, или много лет назад. Обычно, рассказывая о чем-то, что произошло с нами давно или не очень, мы говорим: “это – моя история”.</w:t>
            </w:r>
            <w:r w:rsidR="005F4ACD"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У каждой семьи, города, страны, человеческого общества, т.е. у всех людей, когда-либо живших на земле, тоже есть прошлое, а значит, есть и история.</w:t>
            </w:r>
          </w:p>
          <w:p w:rsidR="004A1C22" w:rsidRPr="00B86D05" w:rsidRDefault="005F4ACD" w:rsidP="00B86D05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Знание истории необходимо для каждого образованного человека</w:t>
            </w:r>
            <w:r w:rsidR="002625C6" w:rsidRPr="00B86D05">
              <w:rPr>
                <w:bCs/>
                <w:color w:val="0D0D0D" w:themeColor="text1" w:themeTint="F2"/>
                <w:shd w:val="clear" w:color="auto" w:fill="FFFFFF"/>
              </w:rPr>
              <w:t>.</w:t>
            </w: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Оно помогает ответить на важнейшие вопросы: кто мы? Откуда мы? Куда мы идем?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с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лушают </w:t>
            </w:r>
            <w:proofErr w:type="gram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учителя..</w:t>
            </w:r>
            <w:proofErr w:type="gramEnd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д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емонстрируют готовность к уроку, готовят рабочее место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к уроку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Фронтальная, индивидуальная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</w:rPr>
              <w:t>Личностные: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понимают значение знаний для человека; имеют желание учиться; проявляют интерес к изучаемому предмету, понимают его важность.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625C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организация рабочего места </w:t>
            </w:r>
          </w:p>
        </w:tc>
      </w:tr>
      <w:tr w:rsidR="00B86D05" w:rsidRPr="00B86D05" w:rsidTr="00F67DA5">
        <w:trPr>
          <w:trHeight w:val="9423"/>
          <w:jc w:val="center"/>
        </w:trPr>
        <w:tc>
          <w:tcPr>
            <w:tcW w:w="10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lastRenderedPageBreak/>
              <w:t xml:space="preserve">II. </w:t>
            </w:r>
            <w:proofErr w:type="gramStart"/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Актуализация  опорных</w:t>
            </w:r>
            <w:proofErr w:type="gramEnd"/>
          </w:p>
          <w:p w:rsidR="00910C55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proofErr w:type="gramStart"/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знаний </w:t>
            </w:r>
            <w:r w:rsidR="00910C55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,</w:t>
            </w:r>
            <w:proofErr w:type="gramEnd"/>
          </w:p>
          <w:p w:rsidR="001775DC" w:rsidRPr="00B86D05" w:rsidRDefault="00910C55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самоопределение к деятельности</w:t>
            </w: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276658" w:rsidRPr="00B86D05" w:rsidRDefault="001775DC" w:rsidP="00F67DA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Обобщение изученного материала.</w:t>
            </w:r>
          </w:p>
          <w:p w:rsidR="005D3EEA" w:rsidRPr="00B86D05" w:rsidRDefault="005D3EEA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Подготовка к новой теме.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76658" w:rsidP="00276658">
            <w:pPr>
              <w:pStyle w:val="a5"/>
              <w:spacing w:before="0" w:beforeAutospacing="0" w:after="0" w:afterAutospacing="0" w:line="373" w:lineRule="atLeast"/>
              <w:rPr>
                <w:color w:val="0D0D0D" w:themeColor="text1" w:themeTint="F2"/>
              </w:rPr>
            </w:pPr>
            <w:r w:rsidRPr="00B86D05">
              <w:rPr>
                <w:color w:val="0D0D0D" w:themeColor="text1" w:themeTint="F2"/>
              </w:rPr>
              <w:t>– Что</w:t>
            </w:r>
            <w:r w:rsidR="002625C6" w:rsidRPr="00B86D05">
              <w:rPr>
                <w:color w:val="0D0D0D" w:themeColor="text1" w:themeTint="F2"/>
              </w:rPr>
              <w:t xml:space="preserve"> же</w:t>
            </w:r>
            <w:r w:rsidRPr="00B86D05">
              <w:rPr>
                <w:color w:val="0D0D0D" w:themeColor="text1" w:themeTint="F2"/>
              </w:rPr>
              <w:t xml:space="preserve"> такое история?</w:t>
            </w:r>
          </w:p>
          <w:p w:rsidR="002625C6" w:rsidRPr="00B86D05" w:rsidRDefault="002625C6" w:rsidP="00276658">
            <w:pPr>
              <w:pStyle w:val="a5"/>
              <w:spacing w:before="0" w:beforeAutospacing="0" w:after="0" w:afterAutospacing="0" w:line="373" w:lineRule="atLeast"/>
              <w:rPr>
                <w:color w:val="0D0D0D" w:themeColor="text1" w:themeTint="F2"/>
              </w:rPr>
            </w:pPr>
          </w:p>
          <w:p w:rsidR="00276658" w:rsidRPr="00B86D05" w:rsidRDefault="00276658" w:rsidP="00276658">
            <w:pPr>
              <w:pStyle w:val="a5"/>
              <w:spacing w:before="0" w:beforeAutospacing="0" w:after="0" w:afterAutospacing="0" w:line="373" w:lineRule="atLeast"/>
              <w:rPr>
                <w:bCs/>
                <w:color w:val="0D0D0D" w:themeColor="text1" w:themeTint="F2"/>
                <w:u w:val="single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u w:val="single"/>
                <w:shd w:val="clear" w:color="auto" w:fill="FFFFFF"/>
              </w:rPr>
              <w:t xml:space="preserve"> (История</w:t>
            </w:r>
            <w:r w:rsidRPr="00B86D05">
              <w:rPr>
                <w:rStyle w:val="apple-converted-space"/>
                <w:bCs/>
                <w:color w:val="0D0D0D" w:themeColor="text1" w:themeTint="F2"/>
                <w:shd w:val="clear" w:color="auto" w:fill="FFFFFF"/>
              </w:rPr>
              <w:t> </w:t>
            </w: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– наука о прошлом и настоящем человечества (переводится с древнегреческого языка как “рассказ о прошедшем, об узнанном”).</w:t>
            </w:r>
          </w:p>
          <w:p w:rsidR="00276658" w:rsidRPr="00B86D05" w:rsidRDefault="00276658" w:rsidP="002766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76658" w:rsidRPr="00B86D05" w:rsidRDefault="00276658" w:rsidP="00276658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История, которую мы изучаем в школе, делится на 2 больших раздела: Всеобщая история и история </w:t>
            </w:r>
            <w:proofErr w:type="gramStart"/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России.</w:t>
            </w:r>
            <w:r w:rsidRPr="00B86D05">
              <w:rPr>
                <w:color w:val="0D0D0D" w:themeColor="text1" w:themeTint="F2"/>
              </w:rPr>
              <w:t>.</w:t>
            </w:r>
            <w:proofErr w:type="gramEnd"/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Историю подразделяют на четыре больших периода: история Древнего мира, история Средних веков, история Нового времени, новейшая история.</w:t>
            </w:r>
          </w:p>
          <w:p w:rsidR="00276658" w:rsidRPr="00B86D05" w:rsidRDefault="00276658" w:rsidP="002766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76658" w:rsidRPr="00B86D05" w:rsidRDefault="00276658" w:rsidP="002766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-А какую часть истории </w:t>
            </w:r>
            <w:r w:rsidR="005F4ACD" w:rsidRPr="00B86D05">
              <w:rPr>
                <w:rFonts w:ascii="Times New Roman" w:hAnsi="Times New Roman" w:cs="Times New Roman"/>
                <w:color w:val="0D0D0D" w:themeColor="text1" w:themeTint="F2"/>
              </w:rPr>
              <w:t>мы</w:t>
            </w:r>
            <w:r w:rsidR="005D3EEA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  <w:r w:rsidR="005F4ACD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будем изучать? Ответить на этот вопрос вам поможет наш учебник.</w:t>
            </w:r>
          </w:p>
          <w:p w:rsidR="002625C6" w:rsidRPr="00B86D05" w:rsidRDefault="005F4ACD" w:rsidP="002625C6">
            <w:pPr>
              <w:pStyle w:val="a5"/>
              <w:spacing w:before="0" w:beforeAutospacing="0" w:after="288" w:afterAutospacing="0" w:line="373" w:lineRule="atLeast"/>
              <w:rPr>
                <w:iCs/>
                <w:color w:val="0D0D0D" w:themeColor="text1" w:themeTint="F2"/>
              </w:rPr>
            </w:pPr>
            <w:r w:rsidRPr="00B86D05">
              <w:rPr>
                <w:color w:val="0D0D0D" w:themeColor="text1" w:themeTint="F2"/>
              </w:rPr>
              <w:t>( История Древнего мира)</w:t>
            </w:r>
            <w:r w:rsidR="002625C6" w:rsidRPr="00B86D05">
              <w:rPr>
                <w:iCs/>
                <w:color w:val="0D0D0D" w:themeColor="text1" w:themeTint="F2"/>
              </w:rPr>
              <w:t xml:space="preserve"> </w:t>
            </w:r>
          </w:p>
          <w:p w:rsidR="00651532" w:rsidRPr="00B86D05" w:rsidRDefault="00651532" w:rsidP="00651532">
            <w:pPr>
              <w:spacing w:before="100" w:beforeAutospacing="1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86D0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Некоторые  говорят, а зачем нам знать эти древние страны, зачем говорить о том, как жили люди в прошлом, чем они занимались, зачем тревожить прах мумий и разбираться в представлениях древних о мире? Ведь человеческая цивилизация шагнула далеко вперед.</w:t>
            </w:r>
          </w:p>
          <w:p w:rsidR="00651532" w:rsidRPr="00B86D05" w:rsidRDefault="00651532" w:rsidP="00651532">
            <w:pPr>
              <w:spacing w:before="100" w:beforeAutospacing="1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86D0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Как бы вы ответили на этот вопрос?</w:t>
            </w:r>
          </w:p>
          <w:p w:rsidR="00651532" w:rsidRPr="00B86D05" w:rsidRDefault="00651532" w:rsidP="00651532">
            <w:pPr>
              <w:spacing w:before="100" w:beforeAutospacing="1" w:after="0" w:line="240" w:lineRule="auto"/>
              <w:textAlignment w:val="top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86D0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Ничто не исчезает бесследно.</w:t>
            </w:r>
          </w:p>
          <w:p w:rsidR="00651532" w:rsidRPr="00B86D05" w:rsidRDefault="00651532" w:rsidP="00651532">
            <w:pPr>
              <w:spacing w:before="100" w:beforeAutospacing="1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86D0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- Древние народы оставили после себя памятники культуры, которые до сих пор вызывают восторг и удивление – как могли древние, не имея современных технических средств, их возвести </w:t>
            </w:r>
            <w:r w:rsidRPr="00B86D0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(пирамиды, храмы, крепостные стены города).</w:t>
            </w:r>
          </w:p>
          <w:p w:rsidR="00651532" w:rsidRPr="00B86D05" w:rsidRDefault="00651532" w:rsidP="00651532">
            <w:pPr>
              <w:spacing w:before="100" w:beforeAutospacing="1"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86D0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 Изучать древние цивилизации интересно, здесь много загадочного и таинственного.</w:t>
            </w:r>
          </w:p>
          <w:p w:rsidR="00651532" w:rsidRPr="00B86D05" w:rsidRDefault="00651532" w:rsidP="0065153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  <w:p w:rsidR="002625C6" w:rsidRPr="00B86D05" w:rsidRDefault="002625C6" w:rsidP="002625C6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iCs/>
                <w:color w:val="0D0D0D" w:themeColor="text1" w:themeTint="F2"/>
              </w:rPr>
              <w:t>История</w:t>
            </w:r>
            <w:r w:rsidRPr="00B86D05">
              <w:rPr>
                <w:color w:val="0D0D0D" w:themeColor="text1" w:themeTint="F2"/>
              </w:rPr>
              <w:t xml:space="preserve"> – это дорога во времени. Она уходит </w:t>
            </w:r>
            <w:r w:rsidRPr="00B86D05">
              <w:rPr>
                <w:color w:val="0D0D0D" w:themeColor="text1" w:themeTint="F2"/>
              </w:rPr>
              <w:br/>
              <w:t>в глубь веков.</w:t>
            </w: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</w:t>
            </w:r>
            <w:proofErr w:type="spellStart"/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Историяю</w:t>
            </w:r>
            <w:proofErr w:type="spellEnd"/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можно рассказать и показать. И тогда рассказ превращается в увлекательное путешествие, в котором можно познакомиться с интересными людьми, стать участником захватывающих событий, побродить по городам и странам, которых уже давно нет на карте…</w:t>
            </w:r>
          </w:p>
          <w:p w:rsidR="002625C6" w:rsidRPr="00B86D05" w:rsidRDefault="002625C6" w:rsidP="002625C6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- Вы готовы к путешествию в Древний мир? (да)</w:t>
            </w:r>
          </w:p>
          <w:p w:rsidR="00B82326" w:rsidRPr="00B86D05" w:rsidRDefault="002625C6" w:rsidP="002625C6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Отправляясь в путешествие мы должны поставить цель</w:t>
            </w:r>
            <w:r w:rsidR="001775DC" w:rsidRPr="00B86D05">
              <w:rPr>
                <w:bCs/>
                <w:color w:val="0D0D0D" w:themeColor="text1" w:themeTint="F2"/>
                <w:shd w:val="clear" w:color="auto" w:fill="FFFFFF"/>
              </w:rPr>
              <w:t>.</w:t>
            </w:r>
          </w:p>
          <w:p w:rsidR="001775DC" w:rsidRPr="00B86D05" w:rsidRDefault="001775DC" w:rsidP="002625C6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(</w:t>
            </w:r>
            <w:proofErr w:type="gramStart"/>
            <w:r w:rsidR="002625C6" w:rsidRPr="00B86D05">
              <w:rPr>
                <w:bCs/>
                <w:color w:val="0D0D0D" w:themeColor="text1" w:themeTint="F2"/>
                <w:shd w:val="clear" w:color="auto" w:fill="FFFFFF"/>
              </w:rPr>
              <w:t>узнать ,</w:t>
            </w:r>
            <w:proofErr w:type="gramEnd"/>
            <w:r w:rsidR="002625C6"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что</w:t>
            </w: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изучает история Древнего мира)</w:t>
            </w:r>
          </w:p>
          <w:p w:rsidR="002625C6" w:rsidRPr="00B86D05" w:rsidRDefault="001775DC" w:rsidP="002625C6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 xml:space="preserve"> В путешествии вы будете </w:t>
            </w:r>
            <w:r w:rsidR="002625C6" w:rsidRPr="00B86D05">
              <w:rPr>
                <w:bCs/>
                <w:color w:val="0D0D0D" w:themeColor="text1" w:themeTint="F2"/>
                <w:shd w:val="clear" w:color="auto" w:fill="FFFFFF"/>
              </w:rPr>
              <w:t>добывать информацию</w:t>
            </w: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, рассуждать, делать выводы…</w:t>
            </w:r>
          </w:p>
          <w:p w:rsidR="005F4ACD" w:rsidRPr="00B86D05" w:rsidRDefault="005F4ACD" w:rsidP="002766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75DC" w:rsidRPr="00B86D05" w:rsidRDefault="001775DC" w:rsidP="001775D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 xml:space="preserve">Отвечают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 xml:space="preserve">на вопросы </w:t>
            </w:r>
            <w:proofErr w:type="gram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учителя</w:t>
            </w: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(</w:t>
            </w:r>
            <w:proofErr w:type="gramEnd"/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высказывания детей)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Внимательно слушают.</w:t>
            </w:r>
          </w:p>
          <w:p w:rsidR="001775DC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Ответы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на вопрос</w:t>
            </w: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5F4ACD" w:rsidRPr="00B86D05" w:rsidRDefault="005F4AC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Работа с учебником.</w:t>
            </w:r>
          </w:p>
          <w:p w:rsidR="002A2297" w:rsidRPr="00B86D05" w:rsidRDefault="002A2297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A2297" w:rsidRPr="00B86D05" w:rsidRDefault="002A2297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A2297" w:rsidRPr="00B86D05" w:rsidRDefault="002A2297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A2297" w:rsidRPr="00B86D05" w:rsidRDefault="002A2297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A2297" w:rsidRPr="00B86D05" w:rsidRDefault="002A2297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625C6" w:rsidRPr="00B86D05" w:rsidRDefault="002625C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625C6" w:rsidRPr="00B86D05" w:rsidRDefault="002625C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625C6" w:rsidRPr="00B86D05" w:rsidRDefault="002625C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625C6" w:rsidRPr="00B86D05" w:rsidRDefault="002625C6" w:rsidP="002625C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Отвечают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на вопросы</w:t>
            </w:r>
          </w:p>
          <w:p w:rsidR="00B82326" w:rsidRPr="00B86D05" w:rsidRDefault="00F67DA5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(</w:t>
            </w:r>
            <w:proofErr w:type="spellStart"/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высказыван</w:t>
            </w:r>
            <w:proofErr w:type="spellEnd"/>
            <w:r w:rsidR="00B82326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2A2297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Ответы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</w:r>
            <w:r w:rsidR="00F67DA5"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детей</w:t>
            </w: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</w:pPr>
          </w:p>
          <w:p w:rsidR="00B82326" w:rsidRPr="00B86D05" w:rsidRDefault="00B82326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Ответы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</w: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детей по постановке целей и задач урока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75DC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Фронтальная, индивидуальная</w:t>
            </w:r>
            <w:r w:rsidR="001775DC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, </w:t>
            </w:r>
          </w:p>
          <w:p w:rsidR="00276658" w:rsidRPr="00B86D05" w:rsidRDefault="001775DC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коллективная</w:t>
            </w:r>
            <w:r w:rsidR="00276658" w:rsidRPr="00B86D05"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3EEA" w:rsidRPr="00B86D05" w:rsidRDefault="00276658" w:rsidP="005D3EE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</w:rPr>
              <w:t>Познавательные:</w:t>
            </w:r>
            <w:r w:rsidRPr="00B86D05">
              <w:rPr>
                <w:rFonts w:ascii="Times New Roman" w:hAnsi="Times New Roman" w:cs="Times New Roman"/>
                <w:i/>
                <w:iCs/>
                <w:color w:val="0D0D0D" w:themeColor="text1" w:themeTint="F2"/>
              </w:rPr>
              <w:t xml:space="preserve"> </w:t>
            </w:r>
            <w:r w:rsidRPr="00B86D05">
              <w:rPr>
                <w:rFonts w:ascii="Times New Roman" w:hAnsi="Times New Roman" w:cs="Times New Roman"/>
                <w:i/>
                <w:iCs/>
                <w:color w:val="0D0D0D" w:themeColor="text1" w:themeTint="F2"/>
              </w:rPr>
              <w:br/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извлекают необходимую информацию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из прослушанного объяснения учителя, высказываний однокласс</w:t>
            </w:r>
            <w:r w:rsidR="005D3EEA" w:rsidRPr="00B86D05">
              <w:rPr>
                <w:rFonts w:ascii="Times New Roman" w:hAnsi="Times New Roman" w:cs="Times New Roman"/>
                <w:color w:val="0D0D0D" w:themeColor="text1" w:themeTint="F2"/>
              </w:rPr>
              <w:t>ников, систематизируют собственные знания</w:t>
            </w:r>
            <w:r w:rsidR="002A2297" w:rsidRPr="00B86D05">
              <w:rPr>
                <w:rFonts w:ascii="Times New Roman" w:hAnsi="Times New Roman" w:cs="Times New Roman"/>
                <w:color w:val="0D0D0D" w:themeColor="text1" w:themeTint="F2"/>
              </w:rPr>
              <w:t>, развивают воображение</w:t>
            </w:r>
            <w:r w:rsidR="005D3EEA" w:rsidRPr="00B86D05"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:rsidR="002A2297" w:rsidRPr="00B86D05" w:rsidRDefault="002A2297" w:rsidP="002A229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</w:rPr>
              <w:t>Коммуникативные:</w:t>
            </w:r>
          </w:p>
          <w:p w:rsidR="001775DC" w:rsidRPr="00B86D05" w:rsidRDefault="002A2297" w:rsidP="001775D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высказывают свою точку зрения, вступают в диалог, обмениваются мнениями</w:t>
            </w:r>
            <w:r w:rsidR="001775DC" w:rsidRPr="00B86D05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</w:rPr>
              <w:t xml:space="preserve"> Регулятивные:</w:t>
            </w:r>
            <w:r w:rsidR="001775DC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ориентируются в учебнике; контролируют учебные действия, </w:t>
            </w:r>
            <w:r w:rsidR="001775DC"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 xml:space="preserve">замечают допущенные ошибки; осознают правило контроля и успешно используют его в решении учебной задачи; принимают и сохраняют цели и задачи учебной </w:t>
            </w:r>
            <w:r w:rsidR="001775DC" w:rsidRPr="00B86D05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деятельности.</w:t>
            </w:r>
          </w:p>
          <w:p w:rsidR="00F67DA5" w:rsidRPr="00B86D05" w:rsidRDefault="001775DC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i/>
                <w:iCs/>
                <w:color w:val="0D0D0D" w:themeColor="text1" w:themeTint="F2"/>
              </w:rPr>
              <w:t xml:space="preserve">Коммуникативные: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обмениваются мнениями, умеют слушать друг друга, строить понятные для партнера по коммуникации речевые высказывания, задавать вопросы с целью получения необходимой для решения </w:t>
            </w:r>
            <w:r w:rsidR="00F67DA5" w:rsidRPr="00B86D05">
              <w:rPr>
                <w:rFonts w:ascii="Times New Roman" w:hAnsi="Times New Roman" w:cs="Times New Roman"/>
                <w:color w:val="0D0D0D" w:themeColor="text1" w:themeTint="F2"/>
              </w:rPr>
              <w:t>проблемы информации; могут работать в коллективе, уважают мнение других участников образовательного процесса.</w:t>
            </w:r>
          </w:p>
          <w:p w:rsidR="00276658" w:rsidRPr="00B86D05" w:rsidRDefault="00F67DA5" w:rsidP="00F67DA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Личностные: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осознают свои возможности в учении; способны адекватно рассуждать о причинах своего успеха или неуспеха в учении, связывая успехи с усилиями, трудолюбием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658" w:rsidRPr="00B86D05" w:rsidRDefault="002A2297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Устные ответы</w:t>
            </w:r>
            <w:r w:rsidR="00276658" w:rsidRPr="00B86D05">
              <w:rPr>
                <w:rFonts w:ascii="Times New Roman" w:hAnsi="Times New Roman" w:cs="Times New Roman"/>
                <w:color w:val="0D0D0D" w:themeColor="text1" w:themeTint="F2"/>
              </w:rPr>
              <w:t>,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</w:tbl>
    <w:p w:rsidR="00276658" w:rsidRPr="00B86D05" w:rsidRDefault="00276658" w:rsidP="00276658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D0D0D" w:themeColor="text1" w:themeTint="F2"/>
        </w:rPr>
      </w:pPr>
      <w:r w:rsidRPr="00B86D05">
        <w:rPr>
          <w:rFonts w:ascii="Times New Roman" w:hAnsi="Times New Roman" w:cs="Times New Roman"/>
          <w:bCs/>
          <w:color w:val="0D0D0D" w:themeColor="text1" w:themeTint="F2"/>
          <w:spacing w:val="45"/>
        </w:rPr>
        <w:lastRenderedPageBreak/>
        <w:br w:type="page"/>
      </w:r>
      <w:r w:rsidRPr="00B86D05">
        <w:rPr>
          <w:rFonts w:ascii="Times New Roman" w:hAnsi="Times New Roman" w:cs="Times New Roman"/>
          <w:i/>
          <w:iCs/>
          <w:color w:val="0D0D0D" w:themeColor="text1" w:themeTint="F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74"/>
        <w:gridCol w:w="1502"/>
        <w:gridCol w:w="5665"/>
        <w:gridCol w:w="1576"/>
        <w:gridCol w:w="1052"/>
        <w:gridCol w:w="2314"/>
        <w:gridCol w:w="917"/>
      </w:tblGrid>
      <w:tr w:rsidR="00B86D05" w:rsidRPr="00B86D05" w:rsidTr="001775DC">
        <w:trPr>
          <w:trHeight w:val="15"/>
          <w:jc w:val="center"/>
        </w:trPr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2</w:t>
            </w:r>
          </w:p>
        </w:tc>
        <w:tc>
          <w:tcPr>
            <w:tcW w:w="5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7</w:t>
            </w:r>
          </w:p>
        </w:tc>
      </w:tr>
      <w:tr w:rsidR="00B86D05" w:rsidRPr="00B86D05" w:rsidTr="00F67DA5">
        <w:trPr>
          <w:trHeight w:val="8197"/>
          <w:jc w:val="center"/>
        </w:trPr>
        <w:tc>
          <w:tcPr>
            <w:tcW w:w="10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75DC" w:rsidRPr="00B86D05" w:rsidRDefault="00F67DA5" w:rsidP="00910C5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III. Открытие нового знания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Рассказ учителя.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Работа с учебником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Работа в группах</w:t>
            </w:r>
          </w:p>
        </w:tc>
        <w:tc>
          <w:tcPr>
            <w:tcW w:w="56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Важную роль в истории играют раскопки, которые проводят учёные – археологи. В земле на месте древних поселений  археологи находят остатки жилищ, черепки разбитой посуды, орудия труда и оружие, окаменевший хлеб, зёрна ячменя, пшеницы, монеты, произведения искусств. Все эти находки помогают восстановить занятия и быт в минувшие времена.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Представьте себя археологами и найдите информацию по оглавлению учебника- Какие основные темы мы будем изучать в течении года? ( Жизнь первобытных людей, Древний Восток, Древняя Греция, Древний Рим.)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proofErr w:type="gramStart"/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А  теперь</w:t>
            </w:r>
            <w:proofErr w:type="gramEnd"/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вы</w:t>
            </w:r>
            <w:r w:rsidR="00B82326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</w:t>
            </w: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- историки .Вам предстоит работа с историческими источниками</w:t>
            </w:r>
            <w:r w:rsidR="00651532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(учитель раздаёт материал)</w:t>
            </w:r>
          </w:p>
          <w:p w:rsidR="00750915" w:rsidRPr="00B86D05" w:rsidRDefault="00750915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1 группа Жизнь первобытных людей</w:t>
            </w:r>
            <w:r w:rsidR="00651532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(Р.М.1)</w:t>
            </w:r>
          </w:p>
          <w:p w:rsidR="00750915" w:rsidRPr="00B86D05" w:rsidRDefault="00651532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2 группа –Египет (Р.М.2)</w:t>
            </w:r>
          </w:p>
          <w:p w:rsidR="00750915" w:rsidRPr="00B86D05" w:rsidRDefault="00750915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3 группа Индия</w:t>
            </w:r>
            <w:r w:rsidR="00651532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(Р.М.3)</w:t>
            </w:r>
          </w:p>
          <w:p w:rsidR="00750915" w:rsidRPr="00B86D05" w:rsidRDefault="00750915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4 группа Китай</w:t>
            </w:r>
            <w:r w:rsidR="00651532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(Р.М.4)</w:t>
            </w:r>
          </w:p>
          <w:p w:rsidR="00750915" w:rsidRPr="00B86D05" w:rsidRDefault="00750915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5 группа Древняя Греция</w:t>
            </w:r>
            <w:r w:rsidR="00651532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 xml:space="preserve"> (Р.М.5)</w:t>
            </w:r>
          </w:p>
          <w:p w:rsidR="00750915" w:rsidRPr="00B86D05" w:rsidRDefault="00750915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6 группа Древний Рим</w:t>
            </w:r>
            <w:r w:rsidR="00651532" w:rsidRPr="00B86D05">
              <w:rPr>
                <w:rFonts w:ascii="Times New Roman" w:hAnsi="Times New Roman" w:cs="Times New Roman"/>
                <w:bCs/>
                <w:color w:val="0D0D0D" w:themeColor="text1" w:themeTint="F2"/>
              </w:rPr>
              <w:t>(Р.М.6)</w:t>
            </w:r>
          </w:p>
          <w:p w:rsidR="00B82326" w:rsidRPr="00B86D05" w:rsidRDefault="00B82326" w:rsidP="0075091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Внимательно слушают.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F67DA5" w:rsidRPr="00B86D05" w:rsidRDefault="00F67DA5" w:rsidP="00F67DA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Отвечают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на вопрос</w:t>
            </w:r>
          </w:p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Cs/>
                <w:color w:val="0D0D0D" w:themeColor="text1" w:themeTint="F2"/>
                <w:shd w:val="clear" w:color="auto" w:fill="FFFFFF"/>
              </w:rPr>
              <w:t>(высказывания детей)</w:t>
            </w:r>
          </w:p>
          <w:p w:rsidR="00F67DA5" w:rsidRPr="00B86D05" w:rsidRDefault="00F67DA5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F67DA5" w:rsidRPr="00B86D05" w:rsidRDefault="00F67DA5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F67DA5" w:rsidRPr="00B86D05" w:rsidRDefault="00F67DA5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F67DA5" w:rsidRPr="00B86D05" w:rsidRDefault="00F67DA5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Подготовка сообщений</w:t>
            </w:r>
            <w:r w:rsidR="00B82326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и выступление учащихся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Фронтальная.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Группо</w:t>
            </w:r>
            <w:proofErr w:type="spellEnd"/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вая</w:t>
            </w:r>
            <w:proofErr w:type="spellEnd"/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7E3D" w:rsidRPr="00B86D05" w:rsidRDefault="00F67DA5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Познавательные: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самостоятельно выделяют и формулируют цель; осуществляют поиск необходимой информации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(из материалов учеб</w:t>
            </w:r>
            <w:r w:rsidR="00CF7E3D" w:rsidRPr="00B86D05">
              <w:rPr>
                <w:rFonts w:ascii="Times New Roman" w:hAnsi="Times New Roman" w:cs="Times New Roman"/>
                <w:color w:val="0D0D0D" w:themeColor="text1" w:themeTint="F2"/>
              </w:rPr>
              <w:t>ника и рассказа учителя); владеют логическими операциями.</w:t>
            </w: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Регулятивные: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ориентируются в учебнике; при выполнении практической работы следуют ранее оговоренному плану.</w:t>
            </w:r>
          </w:p>
          <w:p w:rsidR="001775DC" w:rsidRPr="00B86D05" w:rsidRDefault="00CF7E3D" w:rsidP="00CF7E3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Коммуникативные: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умеют задавать вопросы для уточнения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 xml:space="preserve">последовательности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работы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Устные ответы,</w:t>
            </w:r>
          </w:p>
          <w:p w:rsidR="001775DC" w:rsidRPr="00B86D05" w:rsidRDefault="001775DC" w:rsidP="00D2759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Работа с </w:t>
            </w:r>
            <w:proofErr w:type="spell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учебниом</w:t>
            </w:r>
            <w:proofErr w:type="spellEnd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, подготовка сообщений </w:t>
            </w:r>
          </w:p>
        </w:tc>
      </w:tr>
    </w:tbl>
    <w:p w:rsidR="00F67DA5" w:rsidRPr="00B86D05" w:rsidRDefault="00276658" w:rsidP="00276658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D0D0D" w:themeColor="text1" w:themeTint="F2"/>
        </w:rPr>
      </w:pPr>
      <w:r w:rsidRPr="00B86D05">
        <w:rPr>
          <w:rFonts w:ascii="Times New Roman" w:hAnsi="Times New Roman" w:cs="Times New Roman"/>
          <w:i/>
          <w:iCs/>
          <w:color w:val="0D0D0D" w:themeColor="text1" w:themeTint="F2"/>
        </w:rPr>
        <w:br w:type="page"/>
      </w:r>
    </w:p>
    <w:tbl>
      <w:tblPr>
        <w:tblpPr w:leftFromText="180" w:rightFromText="180" w:vertAnchor="text" w:horzAnchor="margin" w:tblpXSpec="center" w:tblpY="511"/>
        <w:tblW w:w="1410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74"/>
        <w:gridCol w:w="1680"/>
        <w:gridCol w:w="5487"/>
        <w:gridCol w:w="1576"/>
        <w:gridCol w:w="1052"/>
        <w:gridCol w:w="2314"/>
        <w:gridCol w:w="917"/>
      </w:tblGrid>
      <w:tr w:rsidR="00B86D05" w:rsidRPr="00B86D05" w:rsidTr="00F67DA5">
        <w:trPr>
          <w:trHeight w:val="10135"/>
        </w:trPr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b/>
                <w:bCs/>
                <w:color w:val="0D0D0D" w:themeColor="text1" w:themeTint="F2"/>
                <w:spacing w:val="-15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  <w:spacing w:val="-15"/>
              </w:rPr>
              <w:lastRenderedPageBreak/>
              <w:t>IV</w:t>
            </w:r>
          </w:p>
          <w:p w:rsidR="00F67DA5" w:rsidRPr="00B86D05" w:rsidRDefault="00F67DA5" w:rsidP="00F67DA5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b/>
                <w:bCs/>
                <w:color w:val="0D0D0D" w:themeColor="text1" w:themeTint="F2"/>
                <w:spacing w:val="-15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 Итоги урока.</w:t>
            </w:r>
          </w:p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Фронтальный опрос. </w:t>
            </w:r>
          </w:p>
        </w:tc>
        <w:tc>
          <w:tcPr>
            <w:tcW w:w="5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a5"/>
              <w:spacing w:before="0" w:beforeAutospacing="0" w:after="288" w:afterAutospacing="0" w:line="373" w:lineRule="atLeast"/>
              <w:rPr>
                <w:bCs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- Что такое история? (История – это наука, изучающая прошлую и настоящую жизнь людей).</w:t>
            </w:r>
          </w:p>
          <w:p w:rsidR="00F67DA5" w:rsidRPr="00B86D05" w:rsidRDefault="00F67DA5" w:rsidP="00F67DA5">
            <w:pPr>
              <w:pStyle w:val="a5"/>
              <w:spacing w:before="0" w:beforeAutospacing="0" w:after="288" w:afterAutospacing="0" w:line="373" w:lineRule="atLeast"/>
              <w:rPr>
                <w:rStyle w:val="a6"/>
                <w:bCs/>
                <w:i w:val="0"/>
                <w:color w:val="0D0D0D" w:themeColor="text1" w:themeTint="F2"/>
                <w:shd w:val="clear" w:color="auto" w:fill="FFFFFF"/>
              </w:rPr>
            </w:pPr>
            <w:r w:rsidRPr="00B86D05">
              <w:rPr>
                <w:bCs/>
                <w:color w:val="0D0D0D" w:themeColor="text1" w:themeTint="F2"/>
                <w:shd w:val="clear" w:color="auto" w:fill="FFFFFF"/>
              </w:rPr>
              <w:t>- Что изучает история Древнего мира?</w:t>
            </w:r>
            <w:r w:rsidRPr="00B86D05">
              <w:rPr>
                <w:rStyle w:val="apple-converted-space"/>
                <w:bCs/>
                <w:color w:val="0D0D0D" w:themeColor="text1" w:themeTint="F2"/>
                <w:shd w:val="clear" w:color="auto" w:fill="FFFFFF"/>
              </w:rPr>
              <w:t> </w:t>
            </w:r>
            <w:r w:rsidRPr="00B86D05">
              <w:rPr>
                <w:rStyle w:val="a6"/>
                <w:bCs/>
                <w:i w:val="0"/>
                <w:color w:val="0D0D0D" w:themeColor="text1" w:themeTint="F2"/>
                <w:shd w:val="clear" w:color="auto" w:fill="FFFFFF"/>
              </w:rPr>
              <w:t>(как появились древние люди на земле, какие государства первыми были на земле, какие народы их создали, каковы были достижения людей в далеком прошлом).</w:t>
            </w:r>
          </w:p>
          <w:p w:rsidR="00F67DA5" w:rsidRPr="00B86D05" w:rsidRDefault="00F67DA5" w:rsidP="00F67DA5">
            <w:pPr>
              <w:pStyle w:val="a5"/>
              <w:spacing w:before="0" w:beforeAutospacing="0" w:after="288" w:afterAutospacing="0" w:line="373" w:lineRule="atLeast"/>
              <w:rPr>
                <w:rStyle w:val="a6"/>
                <w:i w:val="0"/>
                <w:color w:val="0D0D0D" w:themeColor="text1" w:themeTint="F2"/>
              </w:rPr>
            </w:pPr>
            <w:r w:rsidRPr="00B86D05">
              <w:rPr>
                <w:rStyle w:val="a6"/>
                <w:i w:val="0"/>
                <w:color w:val="0D0D0D" w:themeColor="text1" w:themeTint="F2"/>
              </w:rPr>
              <w:t>Как называют учёных, занимающихся раскопками?</w:t>
            </w:r>
          </w:p>
          <w:p w:rsidR="00F67DA5" w:rsidRPr="00B86D05" w:rsidRDefault="00F67DA5" w:rsidP="00F67DA5">
            <w:pPr>
              <w:pStyle w:val="a5"/>
              <w:spacing w:before="0" w:beforeAutospacing="0" w:after="288" w:afterAutospacing="0" w:line="373" w:lineRule="atLeast"/>
              <w:rPr>
                <w:bCs/>
                <w:i/>
                <w:iCs/>
                <w:color w:val="0D0D0D" w:themeColor="text1" w:themeTint="F2"/>
                <w:shd w:val="clear" w:color="auto" w:fill="FFFFFF"/>
              </w:rPr>
            </w:pPr>
            <w:r w:rsidRPr="00B86D05">
              <w:rPr>
                <w:rStyle w:val="a6"/>
                <w:i w:val="0"/>
                <w:color w:val="0D0D0D" w:themeColor="text1" w:themeTint="F2"/>
              </w:rPr>
              <w:t>(археологи)</w:t>
            </w:r>
          </w:p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Отвечают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на вопросы.</w:t>
            </w:r>
          </w:p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  <w:p w:rsidR="00F67DA5" w:rsidRPr="00B86D05" w:rsidRDefault="00F67DA5" w:rsidP="004A1C2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Фронтальная, индивидуальная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-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Устные ответы,</w:t>
            </w:r>
          </w:p>
          <w:p w:rsidR="00F67DA5" w:rsidRPr="00B86D05" w:rsidRDefault="00F67DA5" w:rsidP="00F67DA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</w:tbl>
    <w:p w:rsidR="00276658" w:rsidRPr="00B86D05" w:rsidRDefault="00276658" w:rsidP="00276658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D0D0D" w:themeColor="text1" w:themeTint="F2"/>
        </w:rPr>
      </w:pPr>
      <w:r w:rsidRPr="00B86D05">
        <w:rPr>
          <w:rFonts w:ascii="Times New Roman" w:hAnsi="Times New Roman" w:cs="Times New Roman"/>
          <w:i/>
          <w:iCs/>
          <w:color w:val="0D0D0D" w:themeColor="text1" w:themeTint="F2"/>
        </w:rPr>
        <w:br w:type="page"/>
      </w:r>
      <w:r w:rsidRPr="00B86D05">
        <w:rPr>
          <w:rFonts w:ascii="Times New Roman" w:hAnsi="Times New Roman" w:cs="Times New Roman"/>
          <w:i/>
          <w:iCs/>
          <w:color w:val="0D0D0D" w:themeColor="text1" w:themeTint="F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74"/>
        <w:gridCol w:w="1502"/>
        <w:gridCol w:w="5665"/>
        <w:gridCol w:w="1576"/>
        <w:gridCol w:w="1052"/>
        <w:gridCol w:w="2314"/>
        <w:gridCol w:w="917"/>
      </w:tblGrid>
      <w:tr w:rsidR="00B86D05" w:rsidRPr="00B86D05" w:rsidTr="00CF7E3D">
        <w:trPr>
          <w:trHeight w:val="15"/>
          <w:jc w:val="center"/>
        </w:trPr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2</w:t>
            </w:r>
          </w:p>
        </w:tc>
        <w:tc>
          <w:tcPr>
            <w:tcW w:w="5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6658" w:rsidRPr="00B86D05" w:rsidRDefault="00276658" w:rsidP="00D27598">
            <w:pPr>
              <w:pStyle w:val="ParagraphStyle"/>
              <w:spacing w:line="264" w:lineRule="auto"/>
              <w:ind w:left="-6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7</w:t>
            </w:r>
          </w:p>
        </w:tc>
      </w:tr>
      <w:tr w:rsidR="00B86D05" w:rsidRPr="00B86D05" w:rsidTr="00CF7E3D">
        <w:trPr>
          <w:trHeight w:val="4462"/>
          <w:jc w:val="center"/>
        </w:trPr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V. </w:t>
            </w:r>
          </w:p>
          <w:p w:rsidR="002A2297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proofErr w:type="spellStart"/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Рефлек</w:t>
            </w:r>
            <w:proofErr w:type="spellEnd"/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сия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Обобщение полученных на уроке сведений.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Заключительная беседа.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Выставление оценок</w:t>
            </w:r>
          </w:p>
        </w:tc>
        <w:tc>
          <w:tcPr>
            <w:tcW w:w="56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– Какие задания вызвали затруднения при их выполнении? Почему?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– </w:t>
            </w: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в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ыполнение каких заданий не вызвало затруднений?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– Как вы оцениваете свою деятельность на уроке?</w:t>
            </w:r>
          </w:p>
          <w:p w:rsidR="00B82326" w:rsidRPr="00B86D05" w:rsidRDefault="00B82326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- Достигли мы поставленных </w:t>
            </w:r>
            <w:proofErr w:type="gram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целей ?</w:t>
            </w:r>
            <w:proofErr w:type="gramEnd"/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B823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Фронтальная, индивидуальная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Познавательные: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ориентируются в своей системе знаний – отличают новое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от уже известного.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Регулятивные: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оценивают собственную деятельность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br/>
              <w:t>на уроке.</w:t>
            </w: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 </w:t>
            </w:r>
          </w:p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 xml:space="preserve">Личностные: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проявляют интерес к предмету</w:t>
            </w: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658" w:rsidRPr="00B86D05" w:rsidRDefault="00276658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Устные ответы</w:t>
            </w:r>
          </w:p>
        </w:tc>
      </w:tr>
      <w:tr w:rsidR="00B86D05" w:rsidRPr="00B86D05" w:rsidTr="00CF7E3D">
        <w:trPr>
          <w:trHeight w:val="4320"/>
          <w:jc w:val="center"/>
        </w:trPr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VI. Домашнее задание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Инструктаж по выполнению домашнего задания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B82326" w:rsidP="00CF7E3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1 уровень. Учебник с. 7-8</w:t>
            </w:r>
            <w:r w:rsidR="00CF7E3D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,прочитать</w:t>
            </w:r>
          </w:p>
          <w:p w:rsidR="00CF7E3D" w:rsidRPr="00B86D05" w:rsidRDefault="00CF7E3D" w:rsidP="00CF7E3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2 уровень. Выписать определения: история- это… археология- это…</w:t>
            </w:r>
          </w:p>
          <w:p w:rsidR="00CF7E3D" w:rsidRPr="00B86D05" w:rsidRDefault="00CF7E3D" w:rsidP="00CF7E3D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3 уровень </w:t>
            </w:r>
            <w:proofErr w:type="gramStart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Подготовить</w:t>
            </w:r>
            <w:proofErr w:type="gramEnd"/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сообщение «Кого называли отцом истории»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Задают уточняющие вопросы</w:t>
            </w: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4A1C22" w:rsidRPr="00B86D05" w:rsidRDefault="004A1C22" w:rsidP="004A1C2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aps/>
                <w:color w:val="0D0D0D" w:themeColor="text1" w:themeTint="F2"/>
              </w:rPr>
              <w:t>ч</w:t>
            </w:r>
            <w:r w:rsidR="00B82326"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итают на экране 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«Желаем успехов вам на уроках истории».</w:t>
            </w:r>
          </w:p>
          <w:p w:rsidR="004A1C22" w:rsidRPr="00B86D05" w:rsidRDefault="004A1C22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color w:val="0D0D0D" w:themeColor="text1" w:themeTint="F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>Фронтальная, индивидуальная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86D05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  <w:t>Регулятивные:</w:t>
            </w:r>
            <w:r w:rsidRPr="00B86D05">
              <w:rPr>
                <w:rFonts w:ascii="Times New Roman" w:hAnsi="Times New Roman" w:cs="Times New Roman"/>
                <w:color w:val="0D0D0D" w:themeColor="text1" w:themeTint="F2"/>
              </w:rPr>
              <w:t xml:space="preserve"> осуществляют поиск средств достижения поставленных задач</w:t>
            </w: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E3D" w:rsidRPr="00B86D05" w:rsidRDefault="00CF7E3D" w:rsidP="00D2759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</w:tbl>
    <w:p w:rsidR="00291BE9" w:rsidRDefault="001D66D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  <w:lastRenderedPageBreak/>
        <w:t>Литература</w:t>
      </w:r>
      <w:bookmarkStart w:id="0" w:name="_GoBack"/>
      <w:bookmarkEnd w:id="0"/>
      <w:r w:rsidR="004E19AD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  <w:t>: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Горбовский А.А. Загадки древнейшей истории. /М.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2001.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</w:rPr>
        <w:t xml:space="preserve">Ковалев С.И. История Рима. 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F04884">
        <w:rPr>
          <w:rFonts w:ascii="Times New Roman" w:hAnsi="Times New Roman" w:cs="Times New Roman"/>
          <w:color w:val="000000"/>
          <w:sz w:val="24"/>
          <w:szCs w:val="24"/>
        </w:rPr>
        <w:t>Л.,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 xml:space="preserve"> </w:t>
      </w:r>
      <w:r w:rsidRPr="00F04884">
        <w:rPr>
          <w:rFonts w:ascii="Times New Roman" w:hAnsi="Times New Roman" w:cs="Times New Roman"/>
          <w:color w:val="000000"/>
          <w:sz w:val="24"/>
          <w:szCs w:val="24"/>
        </w:rPr>
        <w:t>1986.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proofErr w:type="spellStart"/>
      <w:r w:rsidRPr="00F04884">
        <w:rPr>
          <w:rFonts w:ascii="Times New Roman" w:hAnsi="Times New Roman" w:cs="Times New Roman"/>
          <w:color w:val="000000"/>
          <w:sz w:val="24"/>
          <w:szCs w:val="24"/>
        </w:rPr>
        <w:t>Радциг</w:t>
      </w:r>
      <w:proofErr w:type="spellEnd"/>
      <w:r w:rsidRPr="00F04884">
        <w:rPr>
          <w:rFonts w:ascii="Times New Roman" w:hAnsi="Times New Roman" w:cs="Times New Roman"/>
          <w:color w:val="000000"/>
          <w:sz w:val="24"/>
          <w:szCs w:val="24"/>
        </w:rPr>
        <w:t xml:space="preserve"> С.И. История древнегреческой </w:t>
      </w:r>
      <w:proofErr w:type="gramStart"/>
      <w:r w:rsidRPr="00F04884">
        <w:rPr>
          <w:rFonts w:ascii="Times New Roman" w:hAnsi="Times New Roman" w:cs="Times New Roman"/>
          <w:color w:val="000000"/>
          <w:sz w:val="24"/>
          <w:szCs w:val="24"/>
        </w:rPr>
        <w:t>литературы.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gramEnd"/>
      <w:r w:rsidRPr="00F04884">
        <w:rPr>
          <w:rFonts w:ascii="Times New Roman" w:hAnsi="Times New Roman" w:cs="Times New Roman"/>
          <w:color w:val="000000"/>
          <w:sz w:val="24"/>
          <w:szCs w:val="24"/>
        </w:rPr>
        <w:t xml:space="preserve"> М., 1982. 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proofErr w:type="spellStart"/>
      <w:r w:rsidRPr="00F04884">
        <w:rPr>
          <w:rFonts w:ascii="Times New Roman" w:hAnsi="Times New Roman" w:cs="Times New Roman"/>
          <w:color w:val="000000"/>
          <w:sz w:val="24"/>
          <w:szCs w:val="24"/>
        </w:rPr>
        <w:t>Санчурский</w:t>
      </w:r>
      <w:proofErr w:type="spellEnd"/>
      <w:r w:rsidRPr="00F04884">
        <w:rPr>
          <w:rFonts w:ascii="Times New Roman" w:hAnsi="Times New Roman" w:cs="Times New Roman"/>
          <w:color w:val="000000"/>
          <w:sz w:val="24"/>
          <w:szCs w:val="24"/>
        </w:rPr>
        <w:t xml:space="preserve"> Н.В. Римские древности. 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F04884">
        <w:rPr>
          <w:rFonts w:ascii="Times New Roman" w:hAnsi="Times New Roman" w:cs="Times New Roman"/>
          <w:color w:val="000000"/>
          <w:sz w:val="24"/>
          <w:szCs w:val="24"/>
        </w:rPr>
        <w:t>М.,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 xml:space="preserve"> </w:t>
      </w:r>
      <w:r w:rsidRPr="00F04884">
        <w:rPr>
          <w:rFonts w:ascii="Times New Roman" w:hAnsi="Times New Roman" w:cs="Times New Roman"/>
          <w:color w:val="000000"/>
          <w:sz w:val="24"/>
          <w:szCs w:val="24"/>
        </w:rPr>
        <w:t>1995.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Абрамов Ю.А., Демин В.Н. 100 великих </w:t>
      </w:r>
      <w:proofErr w:type="gramStart"/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книг.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gramEnd"/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М. 1999.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Бабанин В.П. Самые большие загадки </w:t>
      </w:r>
      <w:proofErr w:type="gramStart"/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прошлого.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gramEnd"/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СПб.2000.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Глинк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Г.А. Древняя религия славян.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Мифы древних славян.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Саратов. 2003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spacing w:after="0" w:line="0" w:lineRule="atLeast"/>
        <w:ind w:left="714" w:hanging="35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Гурина Н.Н. Время, врезанное в камень.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Мурманск. 2002.</w:t>
      </w:r>
    </w:p>
    <w:p w:rsidR="00A24F50" w:rsidRPr="00F04884" w:rsidRDefault="00A24F50" w:rsidP="00A24F50">
      <w:pPr>
        <w:pStyle w:val="a7"/>
        <w:numPr>
          <w:ilvl w:val="0"/>
          <w:numId w:val="2"/>
        </w:numPr>
        <w:spacing w:after="0" w:line="0" w:lineRule="atLeast"/>
        <w:ind w:left="714" w:hanging="35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Древней Греции.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F0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СПб. Полигон. 1999.</w:t>
      </w:r>
    </w:p>
    <w:p w:rsidR="00A24F50" w:rsidRDefault="00A24F50" w:rsidP="00A24F50">
      <w:pPr>
        <w:pStyle w:val="a5"/>
        <w:numPr>
          <w:ilvl w:val="0"/>
          <w:numId w:val="2"/>
        </w:numPr>
        <w:spacing w:after="0" w:afterAutospacing="0" w:line="0" w:lineRule="atLeast"/>
        <w:ind w:left="714" w:hanging="357"/>
        <w:jc w:val="both"/>
      </w:pPr>
      <w:proofErr w:type="spellStart"/>
      <w:r w:rsidRPr="00CE0D31">
        <w:t>Шилюк</w:t>
      </w:r>
      <w:proofErr w:type="spellEnd"/>
      <w:r w:rsidRPr="00CE0D31">
        <w:t xml:space="preserve"> Н.Ф. История древнего мира: </w:t>
      </w:r>
      <w:r>
        <w:t>древний Восток. Курс лекций. Ч.</w:t>
      </w:r>
      <w:r w:rsidRPr="00CE0D31">
        <w:t>I.</w:t>
      </w:r>
      <w:r>
        <w:t>/</w:t>
      </w:r>
      <w:r w:rsidRPr="00CE0D31">
        <w:t xml:space="preserve"> Свердловск, 1991.</w:t>
      </w:r>
    </w:p>
    <w:p w:rsidR="00A24F50" w:rsidRPr="00CE0D31" w:rsidRDefault="00A24F50" w:rsidP="00A24F50">
      <w:pPr>
        <w:pStyle w:val="a5"/>
        <w:spacing w:after="0" w:afterAutospacing="0" w:line="0" w:lineRule="atLeast"/>
        <w:ind w:left="357"/>
        <w:jc w:val="both"/>
      </w:pPr>
      <w:r>
        <w:t xml:space="preserve">Интернет-источники: 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http://pero-maat.ru/</w:t>
      </w:r>
    </w:p>
    <w:p w:rsidR="00A24F50" w:rsidRPr="00F04884" w:rsidRDefault="00BA7A3F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BA7A3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http://ancient.gerodot.ru/http://ancient.gerodot.ru//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http://mythology.sgu.ru/mythology/ant/index.htm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http://www.antica.lt/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http://www.archaeology.ru/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http://lib.ru/HISTORY/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http://www.rubricon.com/qe.asp?qtype=7&amp;id=0&amp;srubr=3835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http://historic.ru/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http://ancient.gerodot.ru/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http://www.refill.ru/egypt/index2002.htm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http://ancientrome.ru</w:t>
      </w:r>
    </w:p>
    <w:p w:rsidR="00A24F50" w:rsidRPr="00F04884" w:rsidRDefault="00A24F50" w:rsidP="00A24F50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http://portreta.narod.ru/</w:t>
      </w:r>
    </w:p>
    <w:p w:rsidR="00A24F50" w:rsidRDefault="00A24F50" w:rsidP="00A24F50">
      <w:pPr>
        <w:pStyle w:val="a7"/>
        <w:numPr>
          <w:ilvl w:val="0"/>
          <w:numId w:val="3"/>
        </w:numPr>
      </w:pP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http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://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vifa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ub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uni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heidelberg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de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sisyphos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servlet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de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izsoz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dbclear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query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browse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BrowseFacette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domain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=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egypt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lang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de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/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stock</w:t>
      </w:r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=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egypt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egyptjournal</w:t>
      </w:r>
      <w:proofErr w:type="spellEnd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?</w:t>
      </w:r>
      <w:proofErr w:type="spellStart"/>
      <w:r w:rsidRPr="00F0488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subjectegyptology</w:t>
      </w:r>
      <w:proofErr w:type="spellEnd"/>
    </w:p>
    <w:p w:rsidR="00760501" w:rsidRPr="00A24F50" w:rsidRDefault="00760501" w:rsidP="00A24F50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4E19AD" w:rsidRDefault="004E19AD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9D0958" w:rsidRPr="00B86D05" w:rsidRDefault="009D0958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291BE9" w:rsidRPr="00B86D05" w:rsidRDefault="00291BE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291BE9" w:rsidRPr="00B86D05" w:rsidRDefault="00291BE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291BE9" w:rsidRPr="00B86D05" w:rsidRDefault="00291BE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291BE9" w:rsidRPr="00B86D05" w:rsidRDefault="00291BE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291BE9" w:rsidRPr="00B86D05" w:rsidRDefault="00291BE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291BE9" w:rsidRPr="00B86D05" w:rsidRDefault="00291BE9" w:rsidP="00291BE9">
      <w:pPr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0F3F5"/>
        </w:rPr>
      </w:pPr>
    </w:p>
    <w:p w:rsidR="00CF7E3D" w:rsidRPr="00B86D05" w:rsidRDefault="00CF7E3D" w:rsidP="00CF7E3D">
      <w:pPr>
        <w:pStyle w:val="ParagraphStyle"/>
        <w:spacing w:line="264" w:lineRule="auto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:rsidR="009C2D15" w:rsidRPr="00B86D05" w:rsidRDefault="009C2D15" w:rsidP="00CF7E3D">
      <w:pPr>
        <w:pStyle w:val="ParagraphStyle"/>
        <w:spacing w:line="264" w:lineRule="auto"/>
        <w:rPr>
          <w:rFonts w:ascii="Times New Roman" w:hAnsi="Times New Roman" w:cs="Times New Roman"/>
          <w:color w:val="0D0D0D" w:themeColor="text1" w:themeTint="F2"/>
        </w:rPr>
      </w:pPr>
    </w:p>
    <w:sectPr w:rsidR="009C2D15" w:rsidRPr="00B86D05" w:rsidSect="0027665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014E6"/>
    <w:multiLevelType w:val="hybridMultilevel"/>
    <w:tmpl w:val="39EE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D0D53"/>
    <w:multiLevelType w:val="hybridMultilevel"/>
    <w:tmpl w:val="B522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F60DB"/>
    <w:multiLevelType w:val="hybridMultilevel"/>
    <w:tmpl w:val="BE3801B6"/>
    <w:lvl w:ilvl="0" w:tplc="792ADE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6658"/>
    <w:rsid w:val="000D5F60"/>
    <w:rsid w:val="001775DC"/>
    <w:rsid w:val="001D66D9"/>
    <w:rsid w:val="002625C6"/>
    <w:rsid w:val="00276658"/>
    <w:rsid w:val="00291BE9"/>
    <w:rsid w:val="002A2297"/>
    <w:rsid w:val="0040137D"/>
    <w:rsid w:val="00472060"/>
    <w:rsid w:val="004A1C22"/>
    <w:rsid w:val="004C1E36"/>
    <w:rsid w:val="004E19AD"/>
    <w:rsid w:val="005B209B"/>
    <w:rsid w:val="005D3EEA"/>
    <w:rsid w:val="005E5AFE"/>
    <w:rsid w:val="005E78D7"/>
    <w:rsid w:val="005F4ACD"/>
    <w:rsid w:val="00623BEA"/>
    <w:rsid w:val="00651532"/>
    <w:rsid w:val="006C2A75"/>
    <w:rsid w:val="00750915"/>
    <w:rsid w:val="00760501"/>
    <w:rsid w:val="007A4EF6"/>
    <w:rsid w:val="007F2F09"/>
    <w:rsid w:val="0089443C"/>
    <w:rsid w:val="008D3504"/>
    <w:rsid w:val="00910C55"/>
    <w:rsid w:val="009C095B"/>
    <w:rsid w:val="009C2D15"/>
    <w:rsid w:val="009D0958"/>
    <w:rsid w:val="009F28B4"/>
    <w:rsid w:val="00A24F50"/>
    <w:rsid w:val="00A42B57"/>
    <w:rsid w:val="00A45E53"/>
    <w:rsid w:val="00A634E8"/>
    <w:rsid w:val="00A6558A"/>
    <w:rsid w:val="00AF7084"/>
    <w:rsid w:val="00B82326"/>
    <w:rsid w:val="00B86D05"/>
    <w:rsid w:val="00BA1B1E"/>
    <w:rsid w:val="00BA7A3F"/>
    <w:rsid w:val="00CE47C7"/>
    <w:rsid w:val="00CF7E3D"/>
    <w:rsid w:val="00D06349"/>
    <w:rsid w:val="00E87A01"/>
    <w:rsid w:val="00EB1A1A"/>
    <w:rsid w:val="00ED6CBF"/>
    <w:rsid w:val="00EF5808"/>
    <w:rsid w:val="00F0272A"/>
    <w:rsid w:val="00F67DA5"/>
    <w:rsid w:val="00FA028E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E591A-E106-4CF8-9D89-6EE7815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7665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7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65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76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6658"/>
  </w:style>
  <w:style w:type="character" w:styleId="a6">
    <w:name w:val="Emphasis"/>
    <w:basedOn w:val="a0"/>
    <w:uiPriority w:val="20"/>
    <w:qFormat/>
    <w:rsid w:val="00FA028E"/>
    <w:rPr>
      <w:i/>
      <w:iCs/>
    </w:rPr>
  </w:style>
  <w:style w:type="paragraph" w:styleId="a7">
    <w:name w:val="List Paragraph"/>
    <w:basedOn w:val="a"/>
    <w:uiPriority w:val="34"/>
    <w:qFormat/>
    <w:rsid w:val="0076050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24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3B3D-7A25-4355-8BC5-F4B0399F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Оксана</cp:lastModifiedBy>
  <cp:revision>24</cp:revision>
  <cp:lastPrinted>2015-05-27T08:45:00Z</cp:lastPrinted>
  <dcterms:created xsi:type="dcterms:W3CDTF">2015-05-19T19:23:00Z</dcterms:created>
  <dcterms:modified xsi:type="dcterms:W3CDTF">2015-05-31T08:17:00Z</dcterms:modified>
</cp:coreProperties>
</file>